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830" w:rsidRDefault="00D77EBD">
      <w:pPr>
        <w:pStyle w:val="Standard"/>
        <w:rPr>
          <w:sz w:val="20"/>
          <w:szCs w:val="20"/>
        </w:rPr>
      </w:pPr>
      <w:r>
        <w:rPr>
          <w:sz w:val="20"/>
          <w:szCs w:val="20"/>
        </w:rPr>
        <w:t>Humanities 12</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45519F">
        <w:rPr>
          <w:sz w:val="20"/>
          <w:szCs w:val="20"/>
        </w:rPr>
        <w:t>Fisher</w:t>
      </w:r>
    </w:p>
    <w:p w:rsidR="00526830" w:rsidRDefault="00526830">
      <w:pPr>
        <w:pStyle w:val="Standard"/>
        <w:rPr>
          <w:sz w:val="20"/>
          <w:szCs w:val="20"/>
        </w:rPr>
      </w:pPr>
    </w:p>
    <w:p w:rsidR="00526830" w:rsidRPr="0045519F" w:rsidRDefault="00D77EBD" w:rsidP="0045519F">
      <w:pPr>
        <w:pStyle w:val="Title"/>
        <w:rPr>
          <w:sz w:val="44"/>
          <w:szCs w:val="44"/>
        </w:rPr>
      </w:pPr>
      <w:proofErr w:type="gramStart"/>
      <w:r w:rsidRPr="0045519F">
        <w:rPr>
          <w:sz w:val="44"/>
          <w:szCs w:val="44"/>
        </w:rPr>
        <w:t>a</w:t>
      </w:r>
      <w:proofErr w:type="gramEnd"/>
      <w:r w:rsidRPr="0045519F">
        <w:rPr>
          <w:sz w:val="44"/>
          <w:szCs w:val="44"/>
        </w:rPr>
        <w:t xml:space="preserve"> Few, Common </w:t>
      </w:r>
      <w:proofErr w:type="spellStart"/>
      <w:r w:rsidRPr="0045519F">
        <w:rPr>
          <w:sz w:val="44"/>
          <w:szCs w:val="44"/>
        </w:rPr>
        <w:t>Problms</w:t>
      </w:r>
      <w:proofErr w:type="spellEnd"/>
      <w:r w:rsidRPr="0045519F">
        <w:rPr>
          <w:sz w:val="44"/>
          <w:szCs w:val="44"/>
        </w:rPr>
        <w:t xml:space="preserve"> that Effect student Writing;</w:t>
      </w:r>
    </w:p>
    <w:p w:rsidR="00526830" w:rsidRDefault="00D77EBD">
      <w:pPr>
        <w:pStyle w:val="Standard"/>
        <w:jc w:val="center"/>
        <w:rPr>
          <w:sz w:val="30"/>
          <w:szCs w:val="30"/>
        </w:rPr>
      </w:pPr>
      <w:r>
        <w:rPr>
          <w:sz w:val="30"/>
          <w:szCs w:val="30"/>
        </w:rPr>
        <w:t>(</w:t>
      </w:r>
      <w:proofErr w:type="gramStart"/>
      <w:r>
        <w:rPr>
          <w:sz w:val="30"/>
          <w:szCs w:val="30"/>
        </w:rPr>
        <w:t>and</w:t>
      </w:r>
      <w:proofErr w:type="gramEnd"/>
      <w:r>
        <w:rPr>
          <w:sz w:val="30"/>
          <w:szCs w:val="30"/>
        </w:rPr>
        <w:t xml:space="preserve"> how's to Fix it)</w:t>
      </w:r>
    </w:p>
    <w:p w:rsidR="00526830" w:rsidRDefault="00526830">
      <w:pPr>
        <w:pStyle w:val="Standard"/>
      </w:pPr>
    </w:p>
    <w:p w:rsidR="00526830" w:rsidRDefault="0045519F" w:rsidP="0045519F">
      <w:pPr>
        <w:pStyle w:val="Standard"/>
        <w:rPr>
          <w:sz w:val="28"/>
          <w:szCs w:val="28"/>
        </w:rPr>
      </w:pPr>
      <w:r>
        <w:rPr>
          <w:b/>
          <w:bCs/>
          <w:sz w:val="28"/>
          <w:szCs w:val="28"/>
        </w:rPr>
        <w:t>Contractions</w:t>
      </w:r>
    </w:p>
    <w:p w:rsidR="00526830" w:rsidRDefault="0045519F">
      <w:pPr>
        <w:pStyle w:val="Standard"/>
        <w:rPr>
          <w:sz w:val="28"/>
          <w:szCs w:val="28"/>
        </w:rPr>
      </w:pPr>
      <w:r>
        <w:rPr>
          <w:noProof/>
          <w:sz w:val="28"/>
          <w:szCs w:val="28"/>
          <w:lang w:eastAsia="en-US" w:bidi="ar-SA"/>
        </w:rPr>
        <w:drawing>
          <wp:anchor distT="0" distB="0" distL="114300" distR="114300" simplePos="0" relativeHeight="2" behindDoc="0" locked="0" layoutInCell="1" allowOverlap="1" wp14:anchorId="3A167FFE" wp14:editId="0C38F417">
            <wp:simplePos x="0" y="0"/>
            <wp:positionH relativeFrom="column">
              <wp:posOffset>3810</wp:posOffset>
            </wp:positionH>
            <wp:positionV relativeFrom="paragraph">
              <wp:posOffset>69215</wp:posOffset>
            </wp:positionV>
            <wp:extent cx="2447925" cy="1485900"/>
            <wp:effectExtent l="0" t="0" r="9525" b="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flipH="1">
                      <a:off x="0" y="0"/>
                      <a:ext cx="2447925" cy="1485900"/>
                    </a:xfrm>
                    <a:prstGeom prst="rect">
                      <a:avLst/>
                    </a:prstGeom>
                  </pic:spPr>
                </pic:pic>
              </a:graphicData>
            </a:graphic>
            <wp14:sizeRelH relativeFrom="margin">
              <wp14:pctWidth>0</wp14:pctWidth>
            </wp14:sizeRelH>
            <wp14:sizeRelV relativeFrom="margin">
              <wp14:pctHeight>0</wp14:pctHeight>
            </wp14:sizeRelV>
          </wp:anchor>
        </w:drawing>
      </w:r>
      <w:r w:rsidR="00D77EBD">
        <w:rPr>
          <w:sz w:val="28"/>
          <w:szCs w:val="28"/>
        </w:rPr>
        <w:t xml:space="preserve">No contractions in </w:t>
      </w:r>
      <w:bookmarkStart w:id="0" w:name="_GoBack"/>
      <w:bookmarkEnd w:id="0"/>
      <w:r w:rsidR="00D77EBD">
        <w:rPr>
          <w:sz w:val="28"/>
          <w:szCs w:val="28"/>
        </w:rPr>
        <w:t xml:space="preserve">formal writing, EVER. This is when you combine two words by taking out some letters and glue them together with Satan's favorite punctuator: the apostrophe.  </w:t>
      </w:r>
      <w:proofErr w:type="gramStart"/>
      <w:r w:rsidR="00D77EBD">
        <w:rPr>
          <w:sz w:val="28"/>
          <w:szCs w:val="28"/>
        </w:rPr>
        <w:t xml:space="preserve">(Don't, won't, can't, </w:t>
      </w:r>
      <w:proofErr w:type="spellStart"/>
      <w:r w:rsidR="00D77EBD">
        <w:rPr>
          <w:sz w:val="28"/>
          <w:szCs w:val="28"/>
        </w:rPr>
        <w:t>etc</w:t>
      </w:r>
      <w:proofErr w:type="spellEnd"/>
      <w:r w:rsidR="00D77EBD">
        <w:rPr>
          <w:sz w:val="28"/>
          <w:szCs w:val="28"/>
        </w:rPr>
        <w:t>)</w:t>
      </w:r>
      <w:proofErr w:type="gramEnd"/>
      <w:r w:rsidR="00D77EBD">
        <w:rPr>
          <w:sz w:val="28"/>
          <w:szCs w:val="28"/>
        </w:rPr>
        <w:t xml:space="preserve">  This will never change.  </w:t>
      </w:r>
      <w:proofErr w:type="gramStart"/>
      <w:r w:rsidR="00D77EBD">
        <w:rPr>
          <w:sz w:val="28"/>
          <w:szCs w:val="28"/>
        </w:rPr>
        <w:t>Never ever.</w:t>
      </w:r>
      <w:proofErr w:type="gramEnd"/>
      <w:r w:rsidR="00D77EBD">
        <w:rPr>
          <w:sz w:val="28"/>
          <w:szCs w:val="28"/>
        </w:rPr>
        <w:t xml:space="preserve">  Contraction</w:t>
      </w:r>
      <w:r w:rsidR="00D77EBD">
        <w:rPr>
          <w:sz w:val="28"/>
          <w:szCs w:val="28"/>
        </w:rPr>
        <w:t xml:space="preserve">s are to formal writing what Jar </w:t>
      </w:r>
      <w:proofErr w:type="spellStart"/>
      <w:r w:rsidR="00D77EBD">
        <w:rPr>
          <w:sz w:val="28"/>
          <w:szCs w:val="28"/>
        </w:rPr>
        <w:t>Jar</w:t>
      </w:r>
      <w:proofErr w:type="spellEnd"/>
      <w:r w:rsidR="00D77EBD">
        <w:rPr>
          <w:sz w:val="28"/>
          <w:szCs w:val="28"/>
        </w:rPr>
        <w:t xml:space="preserve"> </w:t>
      </w:r>
      <w:proofErr w:type="spellStart"/>
      <w:r w:rsidR="00D77EBD">
        <w:rPr>
          <w:sz w:val="28"/>
          <w:szCs w:val="28"/>
        </w:rPr>
        <w:t>Binks</w:t>
      </w:r>
      <w:proofErr w:type="spellEnd"/>
      <w:r w:rsidR="00D77EBD">
        <w:rPr>
          <w:sz w:val="28"/>
          <w:szCs w:val="28"/>
        </w:rPr>
        <w:t xml:space="preserve"> was to </w:t>
      </w:r>
      <w:r w:rsidR="00D77EBD">
        <w:rPr>
          <w:i/>
          <w:iCs/>
          <w:sz w:val="28"/>
          <w:szCs w:val="28"/>
        </w:rPr>
        <w:t>Star Wars Episode I: The Phantom Menace</w:t>
      </w:r>
      <w:r w:rsidR="00D77EBD">
        <w:rPr>
          <w:sz w:val="28"/>
          <w:szCs w:val="28"/>
        </w:rPr>
        <w:t xml:space="preserve">.  It will be this way until you </w:t>
      </w:r>
      <w:proofErr w:type="gramStart"/>
      <w:r w:rsidR="00D77EBD">
        <w:rPr>
          <w:sz w:val="28"/>
          <w:szCs w:val="28"/>
        </w:rPr>
        <w:t>die,</w:t>
      </w:r>
      <w:proofErr w:type="gramEnd"/>
      <w:r w:rsidR="00D77EBD">
        <w:rPr>
          <w:sz w:val="28"/>
          <w:szCs w:val="28"/>
        </w:rPr>
        <w:t xml:space="preserve"> which will happen to you very soon if you continue to use contractions in your formal writing, so get over them and live long.  </w:t>
      </w:r>
    </w:p>
    <w:p w:rsidR="00526830" w:rsidRPr="0045519F" w:rsidRDefault="00D77EBD" w:rsidP="0045519F">
      <w:pPr>
        <w:pStyle w:val="Standard"/>
        <w:numPr>
          <w:ilvl w:val="0"/>
          <w:numId w:val="5"/>
        </w:numPr>
        <w:rPr>
          <w:b/>
        </w:rPr>
      </w:pPr>
      <w:r w:rsidRPr="0045519F">
        <w:rPr>
          <w:b/>
        </w:rPr>
        <w:t>Find apostrophe help with a sense of humor here:</w:t>
      </w:r>
      <w:r w:rsidR="0045519F">
        <w:rPr>
          <w:b/>
        </w:rPr>
        <w:t xml:space="preserve"> </w:t>
      </w:r>
      <w:hyperlink r:id="rId9" w:history="1">
        <w:r w:rsidR="0045519F" w:rsidRPr="0045519F">
          <w:t>http://theoatmeal.com/comics/apostrophe</w:t>
        </w:r>
      </w:hyperlink>
      <w:r w:rsidR="0045519F">
        <w:rPr>
          <w:b/>
        </w:rPr>
        <w:t xml:space="preserve">   </w:t>
      </w:r>
    </w:p>
    <w:p w:rsidR="00526830" w:rsidRDefault="00526830">
      <w:pPr>
        <w:pStyle w:val="Standard"/>
        <w:rPr>
          <w:sz w:val="28"/>
          <w:szCs w:val="28"/>
        </w:rPr>
      </w:pPr>
    </w:p>
    <w:p w:rsidR="0045519F" w:rsidRDefault="0045519F">
      <w:pPr>
        <w:pStyle w:val="Standard"/>
        <w:rPr>
          <w:sz w:val="28"/>
          <w:szCs w:val="28"/>
        </w:rPr>
      </w:pPr>
    </w:p>
    <w:p w:rsidR="0045519F" w:rsidRDefault="0045519F" w:rsidP="0045519F">
      <w:pPr>
        <w:pStyle w:val="Standard"/>
        <w:rPr>
          <w:b/>
          <w:bCs/>
          <w:sz w:val="28"/>
          <w:szCs w:val="28"/>
        </w:rPr>
      </w:pPr>
      <w:r>
        <w:rPr>
          <w:b/>
          <w:bCs/>
          <w:sz w:val="28"/>
          <w:szCs w:val="28"/>
        </w:rPr>
        <w:t>Semicolons</w:t>
      </w:r>
    </w:p>
    <w:p w:rsidR="00526830" w:rsidRDefault="00D77EBD">
      <w:pPr>
        <w:pStyle w:val="Standard"/>
        <w:rPr>
          <w:sz w:val="28"/>
          <w:szCs w:val="28"/>
        </w:rPr>
      </w:pPr>
      <w:r>
        <w:rPr>
          <w:sz w:val="28"/>
          <w:szCs w:val="28"/>
        </w:rPr>
        <w:t xml:space="preserve">Reading student essays can sometimes feel like a </w:t>
      </w:r>
      <w:proofErr w:type="spellStart"/>
      <w:r>
        <w:rPr>
          <w:sz w:val="28"/>
          <w:szCs w:val="28"/>
        </w:rPr>
        <w:t>semicolonoscopy</w:t>
      </w:r>
      <w:proofErr w:type="spellEnd"/>
      <w:r>
        <w:rPr>
          <w:sz w:val="28"/>
          <w:szCs w:val="28"/>
        </w:rPr>
        <w:t>.  This tricky bit of punctuati</w:t>
      </w:r>
      <w:r>
        <w:rPr>
          <w:sz w:val="28"/>
          <w:szCs w:val="28"/>
        </w:rPr>
        <w:t xml:space="preserve">on is for combining two independent clauses, which is something you should not do that often to begin with.  Semicolons are a lot like watching a bear ride a bicycle: rare and beautiful when executed properly, but if you come across it too </w:t>
      </w:r>
      <w:proofErr w:type="gramStart"/>
      <w:r>
        <w:rPr>
          <w:sz w:val="28"/>
          <w:szCs w:val="28"/>
        </w:rPr>
        <w:t>often</w:t>
      </w:r>
      <w:proofErr w:type="gramEnd"/>
      <w:r>
        <w:rPr>
          <w:sz w:val="28"/>
          <w:szCs w:val="28"/>
        </w:rPr>
        <w:t xml:space="preserve"> something </w:t>
      </w:r>
      <w:r>
        <w:rPr>
          <w:sz w:val="28"/>
          <w:szCs w:val="28"/>
        </w:rPr>
        <w:t xml:space="preserve">may be seriously wrong.  </w:t>
      </w:r>
      <w:r>
        <w:rPr>
          <w:sz w:val="28"/>
          <w:szCs w:val="28"/>
          <w:u w:val="single"/>
        </w:rPr>
        <w:t>A rule to live by</w:t>
      </w:r>
      <w:r>
        <w:rPr>
          <w:sz w:val="28"/>
          <w:szCs w:val="28"/>
        </w:rPr>
        <w:t xml:space="preserve">: if you are using more than one semicolon per page, you have issues.   </w:t>
      </w:r>
    </w:p>
    <w:p w:rsidR="00526830" w:rsidRDefault="00D77EBD" w:rsidP="0045519F">
      <w:pPr>
        <w:pStyle w:val="Standard"/>
        <w:numPr>
          <w:ilvl w:val="0"/>
          <w:numId w:val="5"/>
        </w:numPr>
      </w:pPr>
      <w:r w:rsidRPr="0045519F">
        <w:rPr>
          <w:b/>
        </w:rPr>
        <w:t xml:space="preserve">See “The Oatmeal” for some great </w:t>
      </w:r>
      <w:proofErr w:type="spellStart"/>
      <w:r w:rsidRPr="0045519F">
        <w:rPr>
          <w:b/>
        </w:rPr>
        <w:t>semicolonology</w:t>
      </w:r>
      <w:proofErr w:type="spellEnd"/>
      <w:r>
        <w:t xml:space="preserve">: </w:t>
      </w:r>
      <w:hyperlink r:id="rId10" w:history="1">
        <w:r>
          <w:t>http://theoatmeal.com/comics/semicol</w:t>
        </w:r>
        <w:r>
          <w:t>on</w:t>
        </w:r>
      </w:hyperlink>
    </w:p>
    <w:p w:rsidR="00526830" w:rsidRDefault="00526830">
      <w:pPr>
        <w:pStyle w:val="Standard"/>
        <w:rPr>
          <w:sz w:val="28"/>
          <w:szCs w:val="28"/>
        </w:rPr>
      </w:pPr>
    </w:p>
    <w:p w:rsidR="00526830" w:rsidRDefault="00D77EBD">
      <w:pPr>
        <w:pStyle w:val="Standard"/>
        <w:rPr>
          <w:sz w:val="28"/>
          <w:szCs w:val="28"/>
        </w:rPr>
      </w:pPr>
      <w:r>
        <w:rPr>
          <w:noProof/>
          <w:sz w:val="28"/>
          <w:szCs w:val="28"/>
          <w:lang w:eastAsia="en-US" w:bidi="ar-SA"/>
        </w:rPr>
        <w:drawing>
          <wp:anchor distT="0" distB="0" distL="114300" distR="114300" simplePos="0" relativeHeight="251658240" behindDoc="0" locked="0" layoutInCell="1" allowOverlap="1">
            <wp:simplePos x="0" y="0"/>
            <wp:positionH relativeFrom="column">
              <wp:posOffset>4038081</wp:posOffset>
            </wp:positionH>
            <wp:positionV relativeFrom="paragraph">
              <wp:posOffset>15087</wp:posOffset>
            </wp:positionV>
            <wp:extent cx="2295326" cy="1371600"/>
            <wp:effectExtent l="0" t="0" r="0" b="0"/>
            <wp:wrapSquare wrapText="bothSides"/>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295326" cy="1371600"/>
                    </a:xfrm>
                    <a:prstGeom prst="rect">
                      <a:avLst/>
                    </a:prstGeom>
                  </pic:spPr>
                </pic:pic>
              </a:graphicData>
            </a:graphic>
          </wp:anchor>
        </w:drawing>
      </w:r>
    </w:p>
    <w:p w:rsidR="00526830" w:rsidRDefault="00D77EBD" w:rsidP="0045519F">
      <w:pPr>
        <w:pStyle w:val="Standard"/>
        <w:rPr>
          <w:b/>
          <w:bCs/>
          <w:sz w:val="28"/>
          <w:szCs w:val="28"/>
        </w:rPr>
      </w:pPr>
      <w:r>
        <w:rPr>
          <w:b/>
          <w:bCs/>
          <w:sz w:val="28"/>
          <w:szCs w:val="28"/>
        </w:rPr>
        <w:t>Affect and Effect</w:t>
      </w:r>
    </w:p>
    <w:p w:rsidR="0045519F" w:rsidRDefault="00D77EBD">
      <w:pPr>
        <w:pStyle w:val="Standard"/>
        <w:rPr>
          <w:sz w:val="28"/>
          <w:szCs w:val="28"/>
        </w:rPr>
      </w:pPr>
      <w:r>
        <w:rPr>
          <w:sz w:val="28"/>
          <w:szCs w:val="28"/>
        </w:rPr>
        <w:t xml:space="preserve">Affect is a </w:t>
      </w:r>
      <w:r>
        <w:rPr>
          <w:i/>
          <w:iCs/>
          <w:sz w:val="28"/>
          <w:szCs w:val="28"/>
        </w:rPr>
        <w:t>verb</w:t>
      </w:r>
      <w:r>
        <w:rPr>
          <w:sz w:val="28"/>
          <w:szCs w:val="28"/>
        </w:rPr>
        <w:t xml:space="preserve">, effect is a </w:t>
      </w:r>
      <w:r>
        <w:rPr>
          <w:i/>
          <w:iCs/>
          <w:sz w:val="28"/>
          <w:szCs w:val="28"/>
        </w:rPr>
        <w:t>noun</w:t>
      </w:r>
      <w:r>
        <w:rPr>
          <w:sz w:val="28"/>
          <w:szCs w:val="28"/>
        </w:rPr>
        <w:t>.  There are exceptions to this of course, but whatever – just stick to basics for now.  Overly concerned, or dying to know more?  Google “affect versus effect” and allow the internet to berate you</w:t>
      </w:r>
      <w:r>
        <w:rPr>
          <w:sz w:val="28"/>
          <w:szCs w:val="28"/>
        </w:rPr>
        <w:t xml:space="preserve">.   </w:t>
      </w:r>
      <w:proofErr w:type="gramStart"/>
      <w:r>
        <w:rPr>
          <w:sz w:val="28"/>
          <w:szCs w:val="28"/>
        </w:rPr>
        <w:t>Really brave?</w:t>
      </w:r>
      <w:proofErr w:type="gramEnd"/>
      <w:r>
        <w:rPr>
          <w:sz w:val="28"/>
          <w:szCs w:val="28"/>
        </w:rPr>
        <w:t xml:space="preserve">  Try </w:t>
      </w:r>
      <w:proofErr w:type="spellStart"/>
      <w:r>
        <w:rPr>
          <w:sz w:val="28"/>
          <w:szCs w:val="28"/>
        </w:rPr>
        <w:t>Youtube</w:t>
      </w:r>
      <w:proofErr w:type="spellEnd"/>
      <w:r>
        <w:rPr>
          <w:sz w:val="28"/>
          <w:szCs w:val="28"/>
        </w:rPr>
        <w:t xml:space="preserve">.  </w:t>
      </w:r>
    </w:p>
    <w:p w:rsidR="00526830" w:rsidRPr="0045519F" w:rsidRDefault="00D77EBD" w:rsidP="0045519F">
      <w:pPr>
        <w:pStyle w:val="Standard"/>
        <w:numPr>
          <w:ilvl w:val="0"/>
          <w:numId w:val="5"/>
        </w:numPr>
      </w:pPr>
      <w:r w:rsidRPr="0045519F">
        <w:rPr>
          <w:b/>
        </w:rPr>
        <w:t xml:space="preserve">Now </w:t>
      </w:r>
      <w:r w:rsidRPr="0045519F">
        <w:rPr>
          <w:b/>
        </w:rPr>
        <w:t xml:space="preserve">practice: </w:t>
      </w:r>
      <w:hyperlink r:id="rId12" w:history="1">
        <w:r w:rsidRPr="0045519F">
          <w:t>http://english.clas.asu.edu/files/shared/enged/AffectvsEffect.pdf</w:t>
        </w:r>
      </w:hyperlink>
    </w:p>
    <w:p w:rsidR="00526830" w:rsidRDefault="00526830">
      <w:pPr>
        <w:pStyle w:val="Standard"/>
        <w:rPr>
          <w:sz w:val="28"/>
          <w:szCs w:val="28"/>
        </w:rPr>
      </w:pPr>
    </w:p>
    <w:p w:rsidR="00526830" w:rsidRDefault="00526830">
      <w:pPr>
        <w:pStyle w:val="Standard"/>
        <w:rPr>
          <w:sz w:val="28"/>
          <w:szCs w:val="28"/>
        </w:rPr>
      </w:pPr>
    </w:p>
    <w:p w:rsidR="0045519F" w:rsidRDefault="0045519F" w:rsidP="0045519F">
      <w:pPr>
        <w:pStyle w:val="Standard"/>
        <w:rPr>
          <w:sz w:val="28"/>
          <w:szCs w:val="28"/>
        </w:rPr>
      </w:pPr>
      <w:r>
        <w:rPr>
          <w:b/>
          <w:bCs/>
          <w:sz w:val="28"/>
          <w:szCs w:val="28"/>
        </w:rPr>
        <w:t>Citing Sources</w:t>
      </w:r>
    </w:p>
    <w:p w:rsidR="0045519F" w:rsidRDefault="00D77EBD">
      <w:pPr>
        <w:pStyle w:val="Standard"/>
        <w:rPr>
          <w:sz w:val="28"/>
          <w:szCs w:val="28"/>
        </w:rPr>
      </w:pPr>
      <w:r>
        <w:rPr>
          <w:sz w:val="28"/>
          <w:szCs w:val="28"/>
        </w:rPr>
        <w:t xml:space="preserve">Seriously, you </w:t>
      </w:r>
      <w:r>
        <w:rPr>
          <w:i/>
          <w:iCs/>
          <w:sz w:val="28"/>
          <w:szCs w:val="28"/>
        </w:rPr>
        <w:t>have</w:t>
      </w:r>
      <w:r>
        <w:rPr>
          <w:sz w:val="28"/>
          <w:szCs w:val="28"/>
        </w:rPr>
        <w:t xml:space="preserve"> to cite them throughout your paper.  Citations help readers understand the thoughtfulness and context of your argument, credit research and ideas that are not yours, give your thoughts and ideas a</w:t>
      </w:r>
      <w:r>
        <w:rPr>
          <w:sz w:val="28"/>
          <w:szCs w:val="28"/>
        </w:rPr>
        <w:t xml:space="preserve"> sense of legitimacy, and demonstrate your integrity.  And because reading research papers with no evidence is a lot like </w:t>
      </w:r>
      <w:r>
        <w:rPr>
          <w:sz w:val="28"/>
          <w:szCs w:val="28"/>
        </w:rPr>
        <w:lastRenderedPageBreak/>
        <w:t xml:space="preserve">beating yourself over the head with a porcupine.  </w:t>
      </w:r>
    </w:p>
    <w:p w:rsidR="0045519F" w:rsidRPr="0045519F" w:rsidRDefault="00D77EBD" w:rsidP="0045519F">
      <w:pPr>
        <w:pStyle w:val="Standard"/>
        <w:numPr>
          <w:ilvl w:val="0"/>
          <w:numId w:val="5"/>
        </w:numPr>
      </w:pPr>
      <w:r w:rsidRPr="0045519F">
        <w:rPr>
          <w:b/>
        </w:rPr>
        <w:t xml:space="preserve">Go here for a great </w:t>
      </w:r>
      <w:proofErr w:type="spellStart"/>
      <w:r w:rsidRPr="0045519F">
        <w:rPr>
          <w:b/>
        </w:rPr>
        <w:t>writeup</w:t>
      </w:r>
      <w:proofErr w:type="spellEnd"/>
      <w:r w:rsidRPr="0045519F">
        <w:t xml:space="preserve">: </w:t>
      </w:r>
      <w:hyperlink r:id="rId13" w:history="1">
        <w:r w:rsidRPr="0045519F">
          <w:t>http://library.albany.edu/usered/cite/citing.html</w:t>
        </w:r>
      </w:hyperlink>
    </w:p>
    <w:p w:rsidR="00526830" w:rsidRPr="0045519F" w:rsidRDefault="00D77EBD" w:rsidP="0045519F">
      <w:pPr>
        <w:pStyle w:val="Standard"/>
        <w:numPr>
          <w:ilvl w:val="0"/>
          <w:numId w:val="5"/>
        </w:numPr>
      </w:pPr>
      <w:r w:rsidRPr="0045519F">
        <w:rPr>
          <w:b/>
        </w:rPr>
        <w:t xml:space="preserve">See also: </w:t>
      </w:r>
      <w:hyperlink r:id="rId14" w:history="1">
        <w:r w:rsidRPr="0045519F">
          <w:t>http://owl.english.purdue.edu/owl/resource/747/01/</w:t>
        </w:r>
      </w:hyperlink>
    </w:p>
    <w:p w:rsidR="00526830" w:rsidRDefault="00526830">
      <w:pPr>
        <w:pStyle w:val="Standard"/>
        <w:rPr>
          <w:b/>
          <w:bCs/>
          <w:sz w:val="28"/>
          <w:szCs w:val="28"/>
        </w:rPr>
      </w:pPr>
    </w:p>
    <w:p w:rsidR="0045519F" w:rsidRDefault="00D77EBD">
      <w:pPr>
        <w:pStyle w:val="Standard"/>
        <w:rPr>
          <w:sz w:val="28"/>
          <w:szCs w:val="28"/>
        </w:rPr>
      </w:pPr>
      <w:r>
        <w:rPr>
          <w:b/>
          <w:bCs/>
          <w:sz w:val="28"/>
          <w:szCs w:val="28"/>
        </w:rPr>
        <w:t xml:space="preserve">Topic </w:t>
      </w:r>
      <w:r w:rsidR="0045519F">
        <w:rPr>
          <w:b/>
          <w:bCs/>
          <w:sz w:val="28"/>
          <w:szCs w:val="28"/>
        </w:rPr>
        <w:t>Sentences</w:t>
      </w:r>
      <w:r>
        <w:rPr>
          <w:sz w:val="28"/>
          <w:szCs w:val="28"/>
        </w:rPr>
        <w:t xml:space="preserve">  </w:t>
      </w:r>
    </w:p>
    <w:p w:rsidR="00526830" w:rsidRDefault="00D77EBD">
      <w:pPr>
        <w:pStyle w:val="Standard"/>
        <w:rPr>
          <w:sz w:val="28"/>
          <w:szCs w:val="28"/>
        </w:rPr>
      </w:pPr>
      <w:r>
        <w:rPr>
          <w:sz w:val="28"/>
          <w:szCs w:val="28"/>
        </w:rPr>
        <w:t>Do not let Topic Sentences be the equatorial trench on your Death Star.  How do we write them?  What is the purpose of these anyway?  Why do we need them and in what ways do they benefit argumentative writing? Here are some resources t</w:t>
      </w:r>
      <w:r>
        <w:rPr>
          <w:sz w:val="28"/>
          <w:szCs w:val="28"/>
        </w:rPr>
        <w:t>hat can get you on track.  Re-write one of your old grungy ones and show it off!</w:t>
      </w:r>
    </w:p>
    <w:p w:rsidR="0045519F" w:rsidRDefault="00D77EBD" w:rsidP="0045519F">
      <w:pPr>
        <w:pStyle w:val="Standard"/>
        <w:numPr>
          <w:ilvl w:val="0"/>
          <w:numId w:val="6"/>
        </w:numPr>
      </w:pPr>
      <w:hyperlink r:id="rId15" w:history="1">
        <w:r w:rsidRPr="0045519F">
          <w:t>http://owl.english.purdue.edu/engagement/index.php?category_id=2</w:t>
        </w:r>
        <w:r w:rsidRPr="0045519F">
          <w:t>&amp;sub_category_id=1&amp;article_id=29</w:t>
        </w:r>
      </w:hyperlink>
    </w:p>
    <w:p w:rsidR="00526830" w:rsidRPr="0045519F" w:rsidRDefault="00D77EBD" w:rsidP="0045519F">
      <w:pPr>
        <w:pStyle w:val="Standard"/>
        <w:numPr>
          <w:ilvl w:val="0"/>
          <w:numId w:val="6"/>
        </w:numPr>
      </w:pPr>
      <w:hyperlink r:id="rId16" w:history="1">
        <w:r w:rsidRPr="0045519F">
          <w:t>http://owl.english.purdue.edu/engagement/index.php?category_id=2&amp;sub_category_id=2&amp;article_id=57</w:t>
        </w:r>
      </w:hyperlink>
    </w:p>
    <w:p w:rsidR="00526830" w:rsidRDefault="0045519F">
      <w:pPr>
        <w:pStyle w:val="Standard"/>
        <w:rPr>
          <w:sz w:val="28"/>
          <w:szCs w:val="28"/>
        </w:rPr>
      </w:pPr>
      <w:r>
        <w:rPr>
          <w:b/>
          <w:bCs/>
          <w:noProof/>
          <w:sz w:val="28"/>
          <w:szCs w:val="28"/>
          <w:lang w:eastAsia="en-US" w:bidi="ar-SA"/>
        </w:rPr>
        <w:drawing>
          <wp:anchor distT="0" distB="0" distL="114300" distR="114300" simplePos="0" relativeHeight="3" behindDoc="0" locked="0" layoutInCell="1" allowOverlap="1" wp14:anchorId="7AB8DF51" wp14:editId="215C140C">
            <wp:simplePos x="0" y="0"/>
            <wp:positionH relativeFrom="column">
              <wp:posOffset>32385</wp:posOffset>
            </wp:positionH>
            <wp:positionV relativeFrom="paragraph">
              <wp:posOffset>186690</wp:posOffset>
            </wp:positionV>
            <wp:extent cx="1685925" cy="2247900"/>
            <wp:effectExtent l="0" t="0" r="9525" b="0"/>
            <wp:wrapSquare wrapText="bothSides"/>
            <wp:docPr id="3" name="graphic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lum/>
                      <a:alphaModFix/>
                    </a:blip>
                    <a:srcRect/>
                    <a:stretch>
                      <a:fillRect/>
                    </a:stretch>
                  </pic:blipFill>
                  <pic:spPr>
                    <a:xfrm>
                      <a:off x="0" y="0"/>
                      <a:ext cx="1685925" cy="2247900"/>
                    </a:xfrm>
                    <a:prstGeom prst="rect">
                      <a:avLst/>
                    </a:prstGeom>
                  </pic:spPr>
                </pic:pic>
              </a:graphicData>
            </a:graphic>
            <wp14:sizeRelH relativeFrom="margin">
              <wp14:pctWidth>0</wp14:pctWidth>
            </wp14:sizeRelH>
            <wp14:sizeRelV relativeFrom="margin">
              <wp14:pctHeight>0</wp14:pctHeight>
            </wp14:sizeRelV>
          </wp:anchor>
        </w:drawing>
      </w:r>
    </w:p>
    <w:p w:rsidR="00526830" w:rsidRDefault="00D77EBD" w:rsidP="0045519F">
      <w:pPr>
        <w:pStyle w:val="Standard"/>
        <w:rPr>
          <w:b/>
          <w:bCs/>
          <w:sz w:val="28"/>
          <w:szCs w:val="28"/>
        </w:rPr>
      </w:pPr>
      <w:r>
        <w:rPr>
          <w:b/>
          <w:bCs/>
          <w:sz w:val="28"/>
          <w:szCs w:val="28"/>
        </w:rPr>
        <w:t>Paragraphing</w:t>
      </w:r>
    </w:p>
    <w:p w:rsidR="0045519F" w:rsidRPr="0045519F" w:rsidRDefault="00D77EBD" w:rsidP="0045519F">
      <w:pPr>
        <w:pStyle w:val="Standard"/>
        <w:ind w:left="720"/>
      </w:pPr>
      <w:r>
        <w:rPr>
          <w:sz w:val="28"/>
          <w:szCs w:val="28"/>
        </w:rPr>
        <w:t>Are your paragraphs too long, too short?  Do they contain more than one main idea?  Do you struggle finding the right places to split them up</w:t>
      </w:r>
      <w:r w:rsidR="0045519F">
        <w:rPr>
          <w:sz w:val="28"/>
          <w:szCs w:val="28"/>
        </w:rPr>
        <w:t>?  Check out this OWL resource</w:t>
      </w:r>
      <w:r w:rsidR="0045519F" w:rsidRPr="0045519F">
        <w:rPr>
          <w:sz w:val="28"/>
          <w:szCs w:val="28"/>
        </w:rPr>
        <w:t xml:space="preserve"> </w:t>
      </w:r>
      <w:r w:rsidR="0045519F">
        <w:rPr>
          <w:sz w:val="28"/>
          <w:szCs w:val="28"/>
        </w:rPr>
        <w:t>and use it to tighten up your paragraph structure. (Stuck?  Don't forget your TEAs)</w:t>
      </w:r>
    </w:p>
    <w:p w:rsidR="00526830" w:rsidRPr="0045519F" w:rsidRDefault="0045519F" w:rsidP="0045519F">
      <w:pPr>
        <w:pStyle w:val="Standard"/>
        <w:numPr>
          <w:ilvl w:val="0"/>
          <w:numId w:val="7"/>
        </w:numPr>
      </w:pPr>
      <w:r>
        <w:rPr>
          <w:b/>
        </w:rPr>
        <w:t xml:space="preserve">Paragraphs: </w:t>
      </w:r>
      <w:hyperlink r:id="rId18" w:history="1">
        <w:r w:rsidR="00D77EBD" w:rsidRPr="0045519F">
          <w:t>http://owl.en</w:t>
        </w:r>
        <w:r w:rsidR="00D77EBD" w:rsidRPr="0045519F">
          <w:t>glish.purdue.edu/owl/resource/606/01/</w:t>
        </w:r>
      </w:hyperlink>
      <w:r w:rsidR="00D77EBD" w:rsidRPr="0045519F">
        <w:t xml:space="preserve"> </w:t>
      </w:r>
    </w:p>
    <w:p w:rsidR="00526830" w:rsidRDefault="00526830">
      <w:pPr>
        <w:pStyle w:val="Standard"/>
        <w:rPr>
          <w:sz w:val="28"/>
          <w:szCs w:val="28"/>
        </w:rPr>
      </w:pPr>
    </w:p>
    <w:p w:rsidR="0045519F" w:rsidRDefault="0045519F">
      <w:pPr>
        <w:pStyle w:val="Standard"/>
        <w:jc w:val="center"/>
        <w:rPr>
          <w:b/>
          <w:bCs/>
          <w:sz w:val="28"/>
          <w:szCs w:val="28"/>
        </w:rPr>
      </w:pPr>
    </w:p>
    <w:p w:rsidR="00526830" w:rsidRDefault="00D77EBD" w:rsidP="0045519F">
      <w:pPr>
        <w:pStyle w:val="Standard"/>
        <w:rPr>
          <w:b/>
          <w:bCs/>
          <w:sz w:val="28"/>
          <w:szCs w:val="28"/>
        </w:rPr>
      </w:pPr>
      <w:r>
        <w:rPr>
          <w:b/>
          <w:bCs/>
          <w:sz w:val="28"/>
          <w:szCs w:val="28"/>
        </w:rPr>
        <w:t>Comma Usage</w:t>
      </w:r>
    </w:p>
    <w:p w:rsidR="00526830" w:rsidRDefault="00D77EBD">
      <w:pPr>
        <w:pStyle w:val="Standard"/>
        <w:rPr>
          <w:sz w:val="28"/>
          <w:szCs w:val="28"/>
        </w:rPr>
      </w:pPr>
      <w:r>
        <w:rPr>
          <w:sz w:val="28"/>
          <w:szCs w:val="28"/>
        </w:rPr>
        <w:t>Commas are what ninjas use when they write because punctuation should be fast, precise, and deadly.  Although there are</w:t>
      </w:r>
      <w:r>
        <w:rPr>
          <w:sz w:val="28"/>
          <w:szCs w:val="28"/>
        </w:rPr>
        <w:t xml:space="preserve"> oodles of ways to use them, there are more wrong ways than right ones.  Not knowing how to use commas properly is a fast way to a C Minus.  Those </w:t>
      </w:r>
      <w:proofErr w:type="gramStart"/>
      <w:r>
        <w:rPr>
          <w:sz w:val="28"/>
          <w:szCs w:val="28"/>
        </w:rPr>
        <w:t>of  you</w:t>
      </w:r>
      <w:proofErr w:type="gramEnd"/>
      <w:r>
        <w:rPr>
          <w:sz w:val="28"/>
          <w:szCs w:val="28"/>
        </w:rPr>
        <w:t xml:space="preserve"> who struggle with comma usage (you know who you are...) fear not: There are some excellent online res</w:t>
      </w:r>
      <w:r>
        <w:rPr>
          <w:sz w:val="28"/>
          <w:szCs w:val="28"/>
        </w:rPr>
        <w:t xml:space="preserve">ources to help you sort out these comma-n mistakes.  </w:t>
      </w:r>
    </w:p>
    <w:p w:rsidR="0045519F" w:rsidRDefault="0045519F" w:rsidP="0045519F">
      <w:pPr>
        <w:pStyle w:val="Standard"/>
        <w:numPr>
          <w:ilvl w:val="0"/>
          <w:numId w:val="7"/>
        </w:numPr>
      </w:pPr>
      <w:r w:rsidRPr="0045519F">
        <w:rPr>
          <w:b/>
        </w:rPr>
        <w:t>T</w:t>
      </w:r>
      <w:r w:rsidR="00D77EBD" w:rsidRPr="0045519F">
        <w:rPr>
          <w:b/>
        </w:rPr>
        <w:t>ake the comma quiz:</w:t>
      </w:r>
      <w:r w:rsidR="00D77EBD" w:rsidRPr="0045519F">
        <w:t xml:space="preserve"> </w:t>
      </w:r>
      <w:hyperlink r:id="rId19" w:history="1">
        <w:r w:rsidR="00D77EBD" w:rsidRPr="0045519F">
          <w:t>http://www.towson.edu/ows/exercisecomma2.htm</w:t>
        </w:r>
      </w:hyperlink>
    </w:p>
    <w:p w:rsidR="0045519F" w:rsidRDefault="0045519F" w:rsidP="0045519F">
      <w:pPr>
        <w:pStyle w:val="Standard"/>
        <w:numPr>
          <w:ilvl w:val="0"/>
          <w:numId w:val="7"/>
        </w:numPr>
      </w:pPr>
      <w:r>
        <w:rPr>
          <w:b/>
        </w:rPr>
        <w:t xml:space="preserve">Ur </w:t>
      </w:r>
      <w:proofErr w:type="spellStart"/>
      <w:r>
        <w:rPr>
          <w:b/>
        </w:rPr>
        <w:t>doin</w:t>
      </w:r>
      <w:proofErr w:type="spellEnd"/>
      <w:r>
        <w:rPr>
          <w:b/>
        </w:rPr>
        <w:t xml:space="preserve"> it </w:t>
      </w:r>
      <w:proofErr w:type="spellStart"/>
      <w:r>
        <w:rPr>
          <w:b/>
        </w:rPr>
        <w:t>rong</w:t>
      </w:r>
      <w:proofErr w:type="spellEnd"/>
      <w:r>
        <w:rPr>
          <w:b/>
        </w:rPr>
        <w:t xml:space="preserve">:  </w:t>
      </w:r>
      <w:hyperlink r:id="rId20" w:history="1">
        <w:r w:rsidR="00D77EBD" w:rsidRPr="0045519F">
          <w:t>http://www.howstuffworks.com/10-wrong-ways-to-use-commas.htm#page=5</w:t>
        </w:r>
      </w:hyperlink>
    </w:p>
    <w:p w:rsidR="0045519F" w:rsidRDefault="0045519F" w:rsidP="0045519F">
      <w:pPr>
        <w:pStyle w:val="Standard"/>
        <w:numPr>
          <w:ilvl w:val="0"/>
          <w:numId w:val="7"/>
        </w:numPr>
      </w:pPr>
      <w:r>
        <w:rPr>
          <w:b/>
        </w:rPr>
        <w:t xml:space="preserve">More mistakes:  </w:t>
      </w:r>
      <w:hyperlink r:id="rId21" w:history="1">
        <w:r w:rsidR="00D77EBD" w:rsidRPr="0045519F">
          <w:t>http://opinionator.blogs.nytimes.com/2012/05/21/the-most-comma-mistakes/</w:t>
        </w:r>
      </w:hyperlink>
    </w:p>
    <w:p w:rsidR="00526830" w:rsidRPr="0045519F" w:rsidRDefault="0045519F" w:rsidP="0045519F">
      <w:pPr>
        <w:pStyle w:val="Standard"/>
        <w:numPr>
          <w:ilvl w:val="0"/>
          <w:numId w:val="7"/>
        </w:numPr>
      </w:pPr>
      <w:r>
        <w:rPr>
          <w:b/>
        </w:rPr>
        <w:t xml:space="preserve">How to do it right:  </w:t>
      </w:r>
      <w:hyperlink r:id="rId22" w:history="1">
        <w:r w:rsidR="00D77EBD" w:rsidRPr="0045519F">
          <w:t>http://grammar.quickanddirtytips.com/where-do-i-use-commas.aspx</w:t>
        </w:r>
      </w:hyperlink>
    </w:p>
    <w:p w:rsidR="00526830" w:rsidRDefault="00526830">
      <w:pPr>
        <w:pStyle w:val="Standard"/>
        <w:rPr>
          <w:sz w:val="28"/>
          <w:szCs w:val="28"/>
        </w:rPr>
      </w:pPr>
    </w:p>
    <w:p w:rsidR="00526830" w:rsidRDefault="00D77EBD">
      <w:pPr>
        <w:pStyle w:val="Standard"/>
        <w:rPr>
          <w:b/>
          <w:bCs/>
          <w:sz w:val="28"/>
          <w:szCs w:val="28"/>
        </w:rPr>
      </w:pPr>
      <w:r>
        <w:rPr>
          <w:b/>
          <w:bCs/>
          <w:noProof/>
          <w:sz w:val="28"/>
          <w:szCs w:val="28"/>
          <w:lang w:eastAsia="en-US" w:bidi="ar-SA"/>
        </w:rPr>
        <w:drawing>
          <wp:anchor distT="0" distB="0" distL="114300" distR="114300" simplePos="0" relativeHeight="251659264" behindDoc="0" locked="0" layoutInCell="1" allowOverlap="1">
            <wp:simplePos x="0" y="0"/>
            <wp:positionH relativeFrom="column">
              <wp:posOffset>3601090</wp:posOffset>
            </wp:positionH>
            <wp:positionV relativeFrom="paragraph">
              <wp:posOffset>39959</wp:posOffset>
            </wp:positionV>
            <wp:extent cx="2651028" cy="1711482"/>
            <wp:effectExtent l="0" t="0" r="0" b="3018"/>
            <wp:wrapSquare wrapText="bothSides"/>
            <wp:docPr id="4" name="graphic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lum/>
                      <a:alphaModFix/>
                    </a:blip>
                    <a:srcRect/>
                    <a:stretch>
                      <a:fillRect/>
                    </a:stretch>
                  </pic:blipFill>
                  <pic:spPr>
                    <a:xfrm>
                      <a:off x="0" y="0"/>
                      <a:ext cx="2651028" cy="1711482"/>
                    </a:xfrm>
                    <a:prstGeom prst="rect">
                      <a:avLst/>
                    </a:prstGeom>
                  </pic:spPr>
                </pic:pic>
              </a:graphicData>
            </a:graphic>
          </wp:anchor>
        </w:drawing>
      </w:r>
      <w:r>
        <w:rPr>
          <w:b/>
          <w:bCs/>
          <w:sz w:val="28"/>
          <w:szCs w:val="28"/>
        </w:rPr>
        <w:t>Use your formal voice!</w:t>
      </w:r>
    </w:p>
    <w:p w:rsidR="0045519F" w:rsidRDefault="00D77EBD" w:rsidP="0045519F">
      <w:pPr>
        <w:pStyle w:val="Standard"/>
        <w:rPr>
          <w:sz w:val="28"/>
          <w:szCs w:val="28"/>
        </w:rPr>
      </w:pPr>
      <w:r>
        <w:rPr>
          <w:sz w:val="28"/>
          <w:szCs w:val="28"/>
        </w:rPr>
        <w:t>Would you</w:t>
      </w:r>
      <w:r>
        <w:rPr>
          <w:sz w:val="28"/>
          <w:szCs w:val="28"/>
        </w:rPr>
        <w:t xml:space="preserve"> show up to prom wearing your dad's extra-short cut-off jean shorts?  </w:t>
      </w:r>
      <w:proofErr w:type="gramStart"/>
      <w:r>
        <w:rPr>
          <w:sz w:val="28"/>
          <w:szCs w:val="28"/>
        </w:rPr>
        <w:t>Mom's bra on your head?</w:t>
      </w:r>
      <w:proofErr w:type="gramEnd"/>
      <w:r>
        <w:rPr>
          <w:sz w:val="28"/>
          <w:szCs w:val="28"/>
        </w:rPr>
        <w:t xml:space="preserve">  This is what you are doing when you do not write an essay using your formal voice.  There are seven simple rules to follow.  Know them, use them, </w:t>
      </w:r>
      <w:proofErr w:type="gramStart"/>
      <w:r>
        <w:rPr>
          <w:sz w:val="28"/>
          <w:szCs w:val="28"/>
        </w:rPr>
        <w:t>love</w:t>
      </w:r>
      <w:proofErr w:type="gramEnd"/>
      <w:r>
        <w:rPr>
          <w:sz w:val="28"/>
          <w:szCs w:val="28"/>
        </w:rPr>
        <w:t xml:space="preserve"> them.  Kee</w:t>
      </w:r>
      <w:r>
        <w:rPr>
          <w:sz w:val="28"/>
          <w:szCs w:val="28"/>
        </w:rPr>
        <w:t xml:space="preserve">p it classy, and don't be that guy (or gal).  Go here for the 7 Deadly Ins, and a cool video: </w:t>
      </w:r>
    </w:p>
    <w:p w:rsidR="00526830" w:rsidRDefault="0045519F" w:rsidP="0045519F">
      <w:pPr>
        <w:pStyle w:val="Standard"/>
        <w:numPr>
          <w:ilvl w:val="0"/>
          <w:numId w:val="9"/>
        </w:numPr>
      </w:pPr>
      <w:r>
        <w:rPr>
          <w:b/>
        </w:rPr>
        <w:t xml:space="preserve">Seven Rules:  </w:t>
      </w:r>
      <w:hyperlink r:id="rId24" w:history="1">
        <w:r w:rsidR="00D77EBD" w:rsidRPr="0045519F">
          <w:t>http://www2.ivcc.edu/rambo/tip_formal_writing_voice.htm</w:t>
        </w:r>
      </w:hyperlink>
    </w:p>
    <w:sectPr w:rsidR="00526830">
      <w:pgSz w:w="12240" w:h="15840"/>
      <w:pgMar w:top="49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EBD" w:rsidRDefault="00D77EBD">
      <w:r>
        <w:separator/>
      </w:r>
    </w:p>
  </w:endnote>
  <w:endnote w:type="continuationSeparator" w:id="0">
    <w:p w:rsidR="00D77EBD" w:rsidRDefault="00D77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EBD" w:rsidRDefault="00D77EBD">
      <w:r>
        <w:rPr>
          <w:color w:val="000000"/>
        </w:rPr>
        <w:separator/>
      </w:r>
    </w:p>
  </w:footnote>
  <w:footnote w:type="continuationSeparator" w:id="0">
    <w:p w:rsidR="00D77EBD" w:rsidRDefault="00D77E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75CF5"/>
    <w:multiLevelType w:val="hybridMultilevel"/>
    <w:tmpl w:val="F6E0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F079DD"/>
    <w:multiLevelType w:val="hybridMultilevel"/>
    <w:tmpl w:val="5B02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72556F"/>
    <w:multiLevelType w:val="multilevel"/>
    <w:tmpl w:val="93CEBAB8"/>
    <w:lvl w:ilvl="0">
      <w:numFmt w:val="bullet"/>
      <w:lvlText w:val="•"/>
      <w:lvlJc w:val="left"/>
      <w:rPr>
        <w:rFonts w:ascii="StarSymbol" w:hAnsi="StarSymbol"/>
      </w:rPr>
    </w:lvl>
    <w:lvl w:ilvl="1">
      <w:numFmt w:val="bullet"/>
      <w:lvlText w:val="•"/>
      <w:lvlJc w:val="left"/>
      <w:rPr>
        <w:rFonts w:ascii="StarSymbol" w:hAnsi="StarSymbol"/>
      </w:rPr>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3">
    <w:nsid w:val="42EE757B"/>
    <w:multiLevelType w:val="multilevel"/>
    <w:tmpl w:val="7FEAAC9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52D6243C"/>
    <w:multiLevelType w:val="hybridMultilevel"/>
    <w:tmpl w:val="A5A2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1E0F06"/>
    <w:multiLevelType w:val="multilevel"/>
    <w:tmpl w:val="11066762"/>
    <w:lvl w:ilvl="0">
      <w:numFmt w:val="bullet"/>
      <w:lvlText w:val="•"/>
      <w:lvlJc w:val="left"/>
      <w:rPr>
        <w:rFonts w:ascii="StarSymbol" w:hAnsi="StarSymbol"/>
      </w:rPr>
    </w:lvl>
    <w:lvl w:ilvl="1">
      <w:numFmt w:val="bullet"/>
      <w:lvlText w:val="•"/>
      <w:lvlJc w:val="left"/>
      <w:rPr>
        <w:rFonts w:ascii="StarSymbol" w:hAnsi="StarSymbol"/>
      </w:rPr>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6">
    <w:nsid w:val="583C3CB3"/>
    <w:multiLevelType w:val="multilevel"/>
    <w:tmpl w:val="B17C4E9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6E4B100D"/>
    <w:multiLevelType w:val="hybridMultilevel"/>
    <w:tmpl w:val="E4C4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8657D8"/>
    <w:multiLevelType w:val="hybridMultilevel"/>
    <w:tmpl w:val="184A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8"/>
  </w:num>
  <w:num w:numId="6">
    <w:abstractNumId w:val="0"/>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26830"/>
    <w:rsid w:val="0045519F"/>
    <w:rsid w:val="00526830"/>
    <w:rsid w:val="00D7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paragraph" w:styleId="Title">
    <w:name w:val="Title"/>
    <w:basedOn w:val="Normal"/>
    <w:next w:val="Normal"/>
    <w:link w:val="TitleChar"/>
    <w:uiPriority w:val="10"/>
    <w:qFormat/>
    <w:rsid w:val="0045519F"/>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TitleChar">
    <w:name w:val="Title Char"/>
    <w:basedOn w:val="DefaultParagraphFont"/>
    <w:link w:val="Title"/>
    <w:uiPriority w:val="10"/>
    <w:rsid w:val="0045519F"/>
    <w:rPr>
      <w:rFonts w:asciiTheme="majorHAnsi" w:eastAsiaTheme="majorEastAsia" w:hAnsiTheme="majorHAnsi"/>
      <w:color w:val="17365D" w:themeColor="text2" w:themeShade="BF"/>
      <w:spacing w:val="5"/>
      <w:kern w:val="28"/>
      <w:sz w:val="52"/>
      <w:szCs w:val="4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paragraph" w:styleId="Title">
    <w:name w:val="Title"/>
    <w:basedOn w:val="Normal"/>
    <w:next w:val="Normal"/>
    <w:link w:val="TitleChar"/>
    <w:uiPriority w:val="10"/>
    <w:qFormat/>
    <w:rsid w:val="0045519F"/>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TitleChar">
    <w:name w:val="Title Char"/>
    <w:basedOn w:val="DefaultParagraphFont"/>
    <w:link w:val="Title"/>
    <w:uiPriority w:val="10"/>
    <w:rsid w:val="0045519F"/>
    <w:rPr>
      <w:rFonts w:asciiTheme="majorHAnsi" w:eastAsiaTheme="majorEastAsia" w:hAnsiTheme="majorHAnsi"/>
      <w:color w:val="17365D" w:themeColor="text2" w:themeShade="BF"/>
      <w:spacing w:val="5"/>
      <w:kern w:val="28"/>
      <w:sz w:val="52"/>
      <w:szCs w:val="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brary.albany.edu/usered/cite/citing.html" TargetMode="External"/><Relationship Id="rId18" Type="http://schemas.openxmlformats.org/officeDocument/2006/relationships/hyperlink" Target="http://owl.english.purdue.edu/owl/resource/606/01/"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opinionator.blogs.nytimes.com/2012/05/21/the-most-comma-mistakes/" TargetMode="External"/><Relationship Id="rId7" Type="http://schemas.openxmlformats.org/officeDocument/2006/relationships/endnotes" Target="endnotes.xml"/><Relationship Id="rId12" Type="http://schemas.openxmlformats.org/officeDocument/2006/relationships/hyperlink" Target="http://english.clas.asu.edu/files/shared/enged/AffectvsEffect.pdf"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wl.english.purdue.edu/engagement/index.php?category_id=2&#8834;_category_id=2&amp;article_id=57" TargetMode="External"/><Relationship Id="rId20" Type="http://schemas.openxmlformats.org/officeDocument/2006/relationships/hyperlink" Target="http://www.howstuffworks.com/10-wrong-ways-to-use-commas.htm#page=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2.ivcc.edu/rambo/tip_formal_writing_voice.htm" TargetMode="External"/><Relationship Id="rId5" Type="http://schemas.openxmlformats.org/officeDocument/2006/relationships/webSettings" Target="webSettings.xml"/><Relationship Id="rId15" Type="http://schemas.openxmlformats.org/officeDocument/2006/relationships/hyperlink" Target="http://owl.english.purdue.edu/engagement/index.php?category_id=2&#8834;_category_id=1&amp;article_id=29" TargetMode="External"/><Relationship Id="rId23" Type="http://schemas.openxmlformats.org/officeDocument/2006/relationships/image" Target="media/image4.png"/><Relationship Id="rId10" Type="http://schemas.openxmlformats.org/officeDocument/2006/relationships/hyperlink" Target="http://theoatmeal.com/comics/semicolon" TargetMode="External"/><Relationship Id="rId19" Type="http://schemas.openxmlformats.org/officeDocument/2006/relationships/hyperlink" Target="http://www.towson.edu/ows/exercisecomma2.htm" TargetMode="External"/><Relationship Id="rId4" Type="http://schemas.openxmlformats.org/officeDocument/2006/relationships/settings" Target="settings.xml"/><Relationship Id="rId9" Type="http://schemas.openxmlformats.org/officeDocument/2006/relationships/hyperlink" Target="http://theoatmeal.com/comics/apostrophe" TargetMode="External"/><Relationship Id="rId14" Type="http://schemas.openxmlformats.org/officeDocument/2006/relationships/hyperlink" Target="http://owl.english.purdue.edu/owl/resource/747/01/" TargetMode="External"/><Relationship Id="rId22" Type="http://schemas.openxmlformats.org/officeDocument/2006/relationships/hyperlink" Target="http://grammar.quickanddirtytips.com/where-do-i-use-comma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1855</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Hughes</dc:creator>
  <cp:lastModifiedBy>Lori</cp:lastModifiedBy>
  <cp:revision>1</cp:revision>
  <cp:lastPrinted>2013-10-15T10:55:00Z</cp:lastPrinted>
  <dcterms:created xsi:type="dcterms:W3CDTF">2013-03-31T14:48:00Z</dcterms:created>
  <dcterms:modified xsi:type="dcterms:W3CDTF">2015-07-30T18:34:00Z</dcterms:modified>
</cp:coreProperties>
</file>